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27" w:rsidRDefault="009525BB">
      <w:pPr>
        <w:ind w:left="8080"/>
        <w:rPr>
          <w:b/>
        </w:rPr>
      </w:pPr>
      <w:r>
        <w:rPr>
          <w:b/>
        </w:rPr>
        <w:t>Ek-3</w:t>
      </w:r>
      <w:bookmarkStart w:id="0" w:name="_GoBack"/>
      <w:bookmarkEnd w:id="0"/>
    </w:p>
    <w:p w:rsidR="00E72F27" w:rsidRDefault="00FF4F4A">
      <w:pPr>
        <w:ind w:right="57"/>
        <w:jc w:val="both"/>
        <w:rPr>
          <w:b/>
        </w:rPr>
      </w:pPr>
      <w:r>
        <w:t xml:space="preserve"> 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700"/>
        <w:gridCol w:w="2952"/>
        <w:gridCol w:w="5699"/>
      </w:tblGrid>
      <w:tr w:rsidR="00E72F27">
        <w:trPr>
          <w:trHeight w:val="581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E72F27" w:rsidRDefault="00FF4F4A">
            <w:pPr>
              <w:ind w:right="57"/>
              <w:jc w:val="center"/>
            </w:pPr>
            <w:r>
              <w:rPr>
                <w:b/>
              </w:rPr>
              <w:t xml:space="preserve">TV, RADYO, SOSYAL MEDYA VE ONLİNE PLATFORMLARDA </w:t>
            </w:r>
          </w:p>
          <w:p w:rsidR="00E72F27" w:rsidRDefault="00FF4F4A">
            <w:pPr>
              <w:ind w:right="57"/>
              <w:jc w:val="center"/>
            </w:pPr>
            <w:r>
              <w:rPr>
                <w:b/>
              </w:rPr>
              <w:t>İŞLENECEK KONULAR</w:t>
            </w:r>
          </w:p>
        </w:tc>
      </w:tr>
      <w:tr w:rsidR="00E72F27">
        <w:trPr>
          <w:trHeight w:val="581"/>
        </w:trPr>
        <w:tc>
          <w:tcPr>
            <w:tcW w:w="700" w:type="dxa"/>
            <w:shd w:val="clear" w:color="auto" w:fill="auto"/>
            <w:vAlign w:val="center"/>
          </w:tcPr>
          <w:p w:rsidR="00E72F27" w:rsidRDefault="00FF4F4A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72F27" w:rsidRDefault="00FF4F4A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ANA KONU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E72F27" w:rsidRDefault="00FF4F4A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ALT KONU</w:t>
            </w:r>
          </w:p>
        </w:tc>
      </w:tr>
      <w:tr w:rsidR="00E72F27">
        <w:trPr>
          <w:trHeight w:val="1020"/>
        </w:trPr>
        <w:tc>
          <w:tcPr>
            <w:tcW w:w="700" w:type="dxa"/>
            <w:shd w:val="clear" w:color="auto" w:fill="auto"/>
            <w:vAlign w:val="center"/>
          </w:tcPr>
          <w:p w:rsidR="00E72F27" w:rsidRDefault="00FF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72F27" w:rsidRDefault="00FF4F4A">
            <w:r>
              <w:rPr>
                <w:b/>
                <w:bCs/>
              </w:rPr>
              <w:t>Cami ve İlim</w:t>
            </w:r>
          </w:p>
        </w:tc>
        <w:tc>
          <w:tcPr>
            <w:tcW w:w="5699" w:type="dxa"/>
            <w:shd w:val="clear" w:color="auto" w:fill="auto"/>
          </w:tcPr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t>Dinimizde İlmin Yeri ve Caminin Değeri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  <w:rPr>
                <w:rFonts w:asciiTheme="majorBidi" w:hAnsiTheme="majorBidi" w:cstheme="majorBidi"/>
              </w:rPr>
            </w:pPr>
            <w:r>
              <w:t>Saadet Asrında Cami ve İlim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proofErr w:type="spellStart"/>
            <w:r>
              <w:rPr>
                <w:rFonts w:cstheme="majorBidi"/>
              </w:rPr>
              <w:t>Mescid</w:t>
            </w:r>
            <w:proofErr w:type="spellEnd"/>
            <w:r>
              <w:rPr>
                <w:rFonts w:cstheme="majorBidi"/>
              </w:rPr>
              <w:t xml:space="preserve">-i Nebi Merkezli İlim Mektebi: </w:t>
            </w:r>
            <w:proofErr w:type="spellStart"/>
            <w:r>
              <w:rPr>
                <w:rFonts w:cstheme="majorBidi"/>
              </w:rPr>
              <w:t>Suffe</w:t>
            </w:r>
            <w:proofErr w:type="spellEnd"/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Cami Merkezli İlim Halkaları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="280" w:afterAutospacing="0"/>
              <w:ind w:left="318" w:hanging="261"/>
              <w:jc w:val="both"/>
            </w:pPr>
            <w:r>
              <w:t>Dini ve Manevi Hayatımızı İnşa Eden Camilerimiz</w:t>
            </w:r>
          </w:p>
        </w:tc>
      </w:tr>
      <w:tr w:rsidR="00E72F27">
        <w:trPr>
          <w:trHeight w:val="1020"/>
        </w:trPr>
        <w:tc>
          <w:tcPr>
            <w:tcW w:w="700" w:type="dxa"/>
            <w:shd w:val="clear" w:color="auto" w:fill="auto"/>
            <w:vAlign w:val="center"/>
          </w:tcPr>
          <w:p w:rsidR="00E72F27" w:rsidRDefault="00FF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72F27" w:rsidRDefault="00FF4F4A">
            <w:r>
              <w:rPr>
                <w:b/>
                <w:bCs/>
              </w:rPr>
              <w:t>Bireyin Dini Eğitiminde Caminin Rolü</w:t>
            </w:r>
          </w:p>
        </w:tc>
        <w:tc>
          <w:tcPr>
            <w:tcW w:w="5699" w:type="dxa"/>
            <w:shd w:val="clear" w:color="auto" w:fill="auto"/>
          </w:tcPr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t>Değerler Eğitimi Bağlamında Cami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t>Kadınların Eğitiminde ve Gelişiminde Caminin Önemi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t>Gençlik Buluşmaları Bağlamında Caminin Rolü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t xml:space="preserve">Din ve Ahlak Eğitimi Ekseninde Cami ve </w:t>
            </w:r>
            <w:r>
              <w:t>Çocuk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="280" w:afterAutospacing="0"/>
              <w:ind w:left="318" w:hanging="261"/>
              <w:jc w:val="both"/>
            </w:pPr>
            <w:r>
              <w:t>Bireyin Kimlik ve Kişilik Gelişiminde Caminin Rolü</w:t>
            </w:r>
          </w:p>
        </w:tc>
      </w:tr>
      <w:tr w:rsidR="00E72F27">
        <w:trPr>
          <w:trHeight w:val="1020"/>
        </w:trPr>
        <w:tc>
          <w:tcPr>
            <w:tcW w:w="700" w:type="dxa"/>
            <w:shd w:val="clear" w:color="auto" w:fill="auto"/>
            <w:vAlign w:val="center"/>
          </w:tcPr>
          <w:p w:rsidR="00E72F27" w:rsidRDefault="00FF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72F27" w:rsidRDefault="00FF4F4A">
            <w:pPr>
              <w:rPr>
                <w:b/>
                <w:bCs/>
              </w:rPr>
            </w:pPr>
            <w:r>
              <w:rPr>
                <w:b/>
                <w:bCs/>
              </w:rPr>
              <w:t>Toplumun İnşasında Din Görevlisinin Rolü</w:t>
            </w:r>
          </w:p>
        </w:tc>
        <w:tc>
          <w:tcPr>
            <w:tcW w:w="5699" w:type="dxa"/>
            <w:shd w:val="clear" w:color="auto" w:fill="auto"/>
          </w:tcPr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Toplumun İlimle Buluşmasında Din Görevlisinin Önemi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rPr>
                <w:rFonts w:cstheme="majorBidi"/>
              </w:rPr>
              <w:t>Cami Merkezli İrşat Faaliyetlerinde Etkinlik ve Verimlilik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Autospacing="0"/>
              <w:ind w:left="318" w:hanging="261"/>
              <w:jc w:val="both"/>
            </w:pPr>
            <w:r>
              <w:t>Ailenin Eğitiminde Din Görevlisinin Rolü</w:t>
            </w:r>
          </w:p>
          <w:p w:rsidR="00E72F27" w:rsidRDefault="00FF4F4A">
            <w:pPr>
              <w:pStyle w:val="ListeParagraf"/>
              <w:numPr>
                <w:ilvl w:val="0"/>
                <w:numId w:val="1"/>
              </w:numPr>
              <w:spacing w:before="120" w:beforeAutospacing="0" w:after="280" w:afterAutospacing="0"/>
              <w:ind w:left="318" w:hanging="261"/>
              <w:jc w:val="both"/>
            </w:pPr>
            <w:r>
              <w:t>So</w:t>
            </w:r>
            <w:r>
              <w:t>syal Sorunların Çözümünde Din Görevlilerinin Rehberliği</w:t>
            </w:r>
          </w:p>
        </w:tc>
      </w:tr>
    </w:tbl>
    <w:p w:rsidR="00E72F27" w:rsidRDefault="00E72F27"/>
    <w:sectPr w:rsidR="00E72F27">
      <w:headerReference w:type="default" r:id="rId8"/>
      <w:footerReference w:type="default" r:id="rId9"/>
      <w:pgSz w:w="11906" w:h="16838"/>
      <w:pgMar w:top="766" w:right="1558" w:bottom="567" w:left="1418" w:header="709" w:footer="1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4A" w:rsidRDefault="00FF4F4A">
      <w:r>
        <w:separator/>
      </w:r>
    </w:p>
  </w:endnote>
  <w:endnote w:type="continuationSeparator" w:id="0">
    <w:p w:rsidR="00FF4F4A" w:rsidRDefault="00F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27" w:rsidRDefault="00E72F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4A" w:rsidRDefault="00FF4F4A">
      <w:r>
        <w:separator/>
      </w:r>
    </w:p>
  </w:footnote>
  <w:footnote w:type="continuationSeparator" w:id="0">
    <w:p w:rsidR="00FF4F4A" w:rsidRDefault="00F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27" w:rsidRDefault="00E72F27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8C0"/>
    <w:multiLevelType w:val="multilevel"/>
    <w:tmpl w:val="AF5A8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E7077"/>
    <w:multiLevelType w:val="multilevel"/>
    <w:tmpl w:val="88C43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7"/>
    <w:rsid w:val="009525BB"/>
    <w:rsid w:val="00E72F2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3133"/>
  <w15:docId w15:val="{9D3B28C1-CCC0-4C98-83CC-03BBA177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52E6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2E67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52E67"/>
    <w:pPr>
      <w:keepNext/>
      <w:keepLines/>
      <w:spacing w:before="40"/>
      <w:ind w:left="1134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qFormat/>
    <w:rsid w:val="00052E6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alk1Char">
    <w:name w:val="Başlık 1 Char"/>
    <w:basedOn w:val="VarsaylanParagrafYazTipi"/>
    <w:link w:val="Balk1"/>
    <w:qFormat/>
    <w:rsid w:val="00052E6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052E67"/>
    <w:rPr>
      <w:rFonts w:asciiTheme="majorHAnsi" w:eastAsiaTheme="majorEastAsia" w:hAnsiTheme="majorHAnsi" w:cstheme="majorBidi"/>
      <w:iCs/>
      <w:color w:val="000000" w:themeColor="text1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DD73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DD73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B3D71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AralkYok">
    <w:name w:val="No Spacing"/>
    <w:uiPriority w:val="1"/>
    <w:qFormat/>
    <w:rsid w:val="00052E67"/>
    <w:pPr>
      <w:ind w:left="567" w:firstLine="567"/>
      <w:jc w:val="both"/>
    </w:pPr>
    <w:rPr>
      <w:rFonts w:ascii="Calibri" w:eastAsia="Calibri" w:hAnsi="Calibri" w:cs="Arial"/>
      <w:color w:val="000000" w:themeColor="text1"/>
      <w:sz w:val="24"/>
    </w:rPr>
  </w:style>
  <w:style w:type="paragraph" w:styleId="ListeParagraf">
    <w:name w:val="List Paragraph"/>
    <w:basedOn w:val="Normal"/>
    <w:uiPriority w:val="34"/>
    <w:qFormat/>
    <w:rsid w:val="00DD7312"/>
    <w:pPr>
      <w:spacing w:beforeAutospacing="1" w:afterAutospacing="1"/>
    </w:pPr>
  </w:style>
  <w:style w:type="paragraph" w:styleId="AltBilgi">
    <w:name w:val="footer"/>
    <w:basedOn w:val="Normal"/>
    <w:link w:val="AltBilgiChar"/>
    <w:uiPriority w:val="99"/>
    <w:unhideWhenUsed/>
    <w:rsid w:val="00DD7312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uiPriority w:val="99"/>
    <w:unhideWhenUsed/>
    <w:rsid w:val="00DD731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B3D7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DD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F5FC-2300-41AB-B9D6-58E2750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ARSLAN</dc:creator>
  <dc:description/>
  <cp:lastModifiedBy>Omer Faruk ARSLAN</cp:lastModifiedBy>
  <cp:revision>36</cp:revision>
  <cp:lastPrinted>2020-08-21T17:18:00Z</cp:lastPrinted>
  <dcterms:created xsi:type="dcterms:W3CDTF">2019-05-16T06:54:00Z</dcterms:created>
  <dcterms:modified xsi:type="dcterms:W3CDTF">2020-09-07T11:29:00Z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